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F" w:rsidRPr="005551F0" w:rsidRDefault="007C120F" w:rsidP="007C120F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5551F0"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-885825</wp:posOffset>
            </wp:positionV>
            <wp:extent cx="857250" cy="829158"/>
            <wp:effectExtent l="19050" t="0" r="0" b="0"/>
            <wp:wrapNone/>
            <wp:docPr id="3" name="صورة 2" descr="Copy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62" cy="834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51F0">
        <w:rPr>
          <w:rFonts w:asciiTheme="majorBidi" w:hAnsiTheme="majorBidi" w:cstheme="majorBidi"/>
          <w:b/>
          <w:bCs/>
          <w:rtl/>
        </w:rPr>
        <w:t xml:space="preserve">جامعة </w:t>
      </w:r>
      <w:r w:rsidRPr="005551F0">
        <w:rPr>
          <w:rFonts w:asciiTheme="majorBidi" w:hAnsiTheme="majorBidi" w:cstheme="majorBidi" w:hint="cs"/>
          <w:b/>
          <w:bCs/>
          <w:rtl/>
        </w:rPr>
        <w:t>بني</w:t>
      </w:r>
      <w:r w:rsidRPr="005551F0">
        <w:rPr>
          <w:rFonts w:asciiTheme="majorBidi" w:hAnsiTheme="majorBidi" w:cstheme="majorBidi"/>
          <w:b/>
          <w:bCs/>
          <w:rtl/>
        </w:rPr>
        <w:t xml:space="preserve"> سويف</w:t>
      </w:r>
    </w:p>
    <w:p w:rsidR="007C120F" w:rsidRPr="005551F0" w:rsidRDefault="007C120F" w:rsidP="007C120F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5551F0">
        <w:rPr>
          <w:rFonts w:asciiTheme="majorBidi" w:hAnsiTheme="majorBidi" w:cstheme="majorBidi" w:hint="cs"/>
          <w:b/>
          <w:bCs/>
          <w:rtl/>
        </w:rPr>
        <w:t>كلية الطب البيطري</w:t>
      </w:r>
    </w:p>
    <w:p w:rsidR="007C120F" w:rsidRPr="005551F0" w:rsidRDefault="007C120F" w:rsidP="007C120F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 w:rsidRPr="005551F0">
        <w:rPr>
          <w:rFonts w:asciiTheme="majorBidi" w:hAnsiTheme="majorBidi" w:cstheme="majorBidi" w:hint="cs"/>
          <w:b/>
          <w:bCs/>
          <w:rtl/>
        </w:rPr>
        <w:t>قسم الطفيليات</w:t>
      </w:r>
      <w:r w:rsidRPr="005551F0">
        <w:rPr>
          <w:rFonts w:asciiTheme="majorBidi" w:hAnsiTheme="majorBidi" w:cstheme="majorBidi"/>
          <w:b/>
          <w:bCs/>
          <w:rtl/>
          <w:lang w:bidi="ar-EG"/>
        </w:rPr>
        <w:t xml:space="preserve">   </w:t>
      </w:r>
    </w:p>
    <w:p w:rsidR="009245E4" w:rsidRDefault="009245E4">
      <w:pPr>
        <w:rPr>
          <w:rFonts w:cs="Arial"/>
          <w:rtl/>
          <w:lang w:bidi="ar-EG"/>
        </w:rPr>
      </w:pPr>
    </w:p>
    <w:p w:rsidR="0097545C" w:rsidRPr="00A84B38" w:rsidRDefault="00BB43BD" w:rsidP="00B17CF0">
      <w:pPr>
        <w:rPr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</w:t>
      </w:r>
      <w:r w:rsidRPr="00BB43B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</w:t>
      </w:r>
      <w:r w:rsidR="007C704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</w:t>
      </w:r>
      <w:r w:rsidR="007C7048" w:rsidRPr="005551F0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  </w:t>
      </w:r>
      <w:r w:rsidR="007C7048" w:rsidRPr="005551F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5551F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الموازنة التقديرية للبحث </w:t>
      </w:r>
      <w:r w:rsidR="007F7D8E" w:rsidRPr="005551F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العلمي</w:t>
      </w:r>
      <w:r w:rsidRPr="005551F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ل</w:t>
      </w:r>
      <w:r w:rsidR="00836495" w:rsidRPr="005551F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قسم الطفيليات ب</w:t>
      </w:r>
      <w:r w:rsidRPr="005551F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كلية </w:t>
      </w:r>
      <w:r w:rsidR="00836495" w:rsidRPr="005551F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الطب البيطري</w:t>
      </w:r>
      <w:r w:rsidRPr="005551F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للعام </w:t>
      </w:r>
      <w:r w:rsidR="007F7D8E" w:rsidRPr="005551F0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الجامعي</w:t>
      </w:r>
      <w:r w:rsidR="007D1CC6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="00B17CF0">
        <w:rPr>
          <w:rFonts w:hint="cs"/>
          <w:sz w:val="24"/>
          <w:szCs w:val="24"/>
          <w:rtl/>
          <w:lang w:bidi="ar-EG"/>
        </w:rPr>
        <w:t>2016</w:t>
      </w:r>
      <w:r w:rsidR="007D1CC6">
        <w:rPr>
          <w:rFonts w:hint="cs"/>
          <w:sz w:val="24"/>
          <w:szCs w:val="24"/>
          <w:rtl/>
          <w:lang w:bidi="ar-EG"/>
        </w:rPr>
        <w:t>-</w:t>
      </w:r>
      <w:r w:rsidR="00B17CF0">
        <w:rPr>
          <w:rFonts w:hint="cs"/>
          <w:sz w:val="24"/>
          <w:szCs w:val="24"/>
          <w:rtl/>
          <w:lang w:bidi="ar-EG"/>
        </w:rPr>
        <w:t>2020</w:t>
      </w:r>
    </w:p>
    <w:tbl>
      <w:tblPr>
        <w:tblStyle w:val="TableGrid"/>
        <w:bidiVisual/>
        <w:tblW w:w="15639" w:type="dxa"/>
        <w:jc w:val="center"/>
        <w:tblInd w:w="-2159" w:type="dxa"/>
        <w:tblLayout w:type="fixed"/>
        <w:tblLook w:val="04A0"/>
      </w:tblPr>
      <w:tblGrid>
        <w:gridCol w:w="519"/>
        <w:gridCol w:w="3570"/>
        <w:gridCol w:w="1980"/>
        <w:gridCol w:w="3510"/>
        <w:gridCol w:w="1800"/>
        <w:gridCol w:w="1440"/>
        <w:gridCol w:w="1620"/>
        <w:gridCol w:w="1200"/>
      </w:tblGrid>
      <w:tr w:rsidR="00C45547" w:rsidRPr="00D80183" w:rsidTr="00036293">
        <w:trPr>
          <w:trHeight w:val="315"/>
          <w:jc w:val="center"/>
        </w:trPr>
        <w:tc>
          <w:tcPr>
            <w:tcW w:w="519" w:type="dxa"/>
            <w:vMerge w:val="restart"/>
            <w:vAlign w:val="center"/>
          </w:tcPr>
          <w:p w:rsidR="00153712" w:rsidRPr="00D80183" w:rsidRDefault="00830B0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tl/>
                <w:lang w:bidi="ar-EG"/>
              </w:rPr>
              <w:softHyphen/>
            </w:r>
            <w:r>
              <w:rPr>
                <w:rFonts w:hint="cs"/>
                <w:rtl/>
                <w:lang w:bidi="ar-EG"/>
              </w:rPr>
              <w:softHyphen/>
            </w:r>
            <w:r>
              <w:rPr>
                <w:rFonts w:hint="cs"/>
                <w:rtl/>
                <w:lang w:bidi="ar-EG"/>
              </w:rPr>
              <w:softHyphen/>
            </w:r>
            <w:r>
              <w:rPr>
                <w:rFonts w:hint="cs"/>
                <w:rtl/>
                <w:lang w:bidi="ar-EG"/>
              </w:rPr>
              <w:softHyphen/>
            </w:r>
            <w:r>
              <w:rPr>
                <w:rFonts w:hint="cs"/>
                <w:rtl/>
                <w:lang w:bidi="ar-EG"/>
              </w:rPr>
              <w:softHyphen/>
            </w:r>
            <w:r>
              <w:rPr>
                <w:rFonts w:hint="cs"/>
                <w:rtl/>
                <w:lang w:bidi="ar-EG"/>
              </w:rPr>
              <w:softHyphen/>
            </w:r>
            <w:r>
              <w:rPr>
                <w:rFonts w:hint="cs"/>
                <w:rtl/>
                <w:lang w:bidi="ar-EG"/>
              </w:rPr>
              <w:softHyphen/>
            </w:r>
            <w:r>
              <w:rPr>
                <w:rFonts w:hint="cs"/>
                <w:rtl/>
                <w:lang w:bidi="ar-EG"/>
              </w:rPr>
              <w:softHyphen/>
            </w:r>
            <w:r w:rsidR="00153712"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570" w:type="dxa"/>
            <w:vMerge w:val="restart"/>
            <w:vAlign w:val="center"/>
          </w:tcPr>
          <w:p w:rsidR="00153712" w:rsidRPr="00D80183" w:rsidRDefault="00153712" w:rsidP="00491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موضوع البحث المقترح</w:t>
            </w:r>
          </w:p>
        </w:tc>
        <w:tc>
          <w:tcPr>
            <w:tcW w:w="1980" w:type="dxa"/>
            <w:vMerge w:val="restart"/>
            <w:vAlign w:val="center"/>
          </w:tcPr>
          <w:p w:rsidR="00153712" w:rsidRPr="00D80183" w:rsidRDefault="00153712" w:rsidP="00491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الباحث الرئيسي</w:t>
            </w:r>
          </w:p>
        </w:tc>
        <w:tc>
          <w:tcPr>
            <w:tcW w:w="3510" w:type="dxa"/>
            <w:vMerge w:val="restart"/>
            <w:vAlign w:val="center"/>
          </w:tcPr>
          <w:p w:rsidR="00153712" w:rsidRPr="00D80183" w:rsidRDefault="00153712" w:rsidP="00491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أهداف ومخرجات البحث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vAlign w:val="center"/>
          </w:tcPr>
          <w:p w:rsidR="00153712" w:rsidRPr="00D80183" w:rsidRDefault="00153712" w:rsidP="00491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التكاليف التقديرية</w:t>
            </w:r>
          </w:p>
        </w:tc>
        <w:tc>
          <w:tcPr>
            <w:tcW w:w="1200" w:type="dxa"/>
            <w:vMerge w:val="restart"/>
            <w:vAlign w:val="center"/>
          </w:tcPr>
          <w:p w:rsidR="00153712" w:rsidRPr="00D80183" w:rsidRDefault="00153712" w:rsidP="004916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الاجمالى</w:t>
            </w:r>
          </w:p>
        </w:tc>
      </w:tr>
      <w:tr w:rsidR="00C45547" w:rsidRPr="00D80183" w:rsidTr="00036293">
        <w:trPr>
          <w:trHeight w:val="1335"/>
          <w:jc w:val="center"/>
        </w:trPr>
        <w:tc>
          <w:tcPr>
            <w:tcW w:w="519" w:type="dxa"/>
            <w:vMerge/>
            <w:vAlign w:val="center"/>
          </w:tcPr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570" w:type="dxa"/>
            <w:vMerge/>
            <w:vAlign w:val="center"/>
          </w:tcPr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980" w:type="dxa"/>
            <w:vMerge/>
            <w:vAlign w:val="center"/>
          </w:tcPr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510" w:type="dxa"/>
            <w:vMerge/>
            <w:vAlign w:val="center"/>
          </w:tcPr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Equipments</w:t>
            </w:r>
          </w:p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أجهزة ومعدات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Supplies and chemicals</w:t>
            </w:r>
          </w:p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مستلزمات و مواد التشغيل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53712" w:rsidRPr="00D80183" w:rsidRDefault="00D86431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 costs</w:t>
            </w:r>
          </w:p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تكاليف أخرى</w:t>
            </w:r>
          </w:p>
        </w:tc>
        <w:tc>
          <w:tcPr>
            <w:tcW w:w="1200" w:type="dxa"/>
            <w:vMerge/>
            <w:vAlign w:val="center"/>
          </w:tcPr>
          <w:p w:rsidR="00153712" w:rsidRPr="00D80183" w:rsidRDefault="00153712" w:rsidP="00D80183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C45547" w:rsidRPr="00D80183" w:rsidTr="00036293">
        <w:trPr>
          <w:jc w:val="center"/>
        </w:trPr>
        <w:tc>
          <w:tcPr>
            <w:tcW w:w="519" w:type="dxa"/>
            <w:vAlign w:val="center"/>
          </w:tcPr>
          <w:p w:rsidR="0097545C" w:rsidRPr="00D80183" w:rsidRDefault="00D80183" w:rsidP="00D8018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3570" w:type="dxa"/>
            <w:vAlign w:val="center"/>
          </w:tcPr>
          <w:p w:rsidR="0097545C" w:rsidRPr="00D80183" w:rsidRDefault="008B3ABB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Molecular detection of blood parasites </w:t>
            </w:r>
            <w:r w:rsidR="00491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833A5C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cattle in Beni-</w:t>
            </w:r>
            <w:r w:rsidR="00491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Suef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.   </w:t>
            </w:r>
          </w:p>
          <w:p w:rsidR="00830B02" w:rsidRPr="00D80183" w:rsidRDefault="00830B02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980" w:type="dxa"/>
            <w:vAlign w:val="center"/>
          </w:tcPr>
          <w:p w:rsidR="0097545C" w:rsidRPr="00D80183" w:rsidRDefault="00D80183" w:rsidP="004916E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ا.د</w:t>
            </w:r>
            <w:r w:rsidR="002374FA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/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 خالد</w:t>
            </w:r>
            <w:r w:rsidR="001464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محمد </w:t>
            </w:r>
            <w:r w:rsidR="00146498" w:rsidRPr="00D8018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الداخلي</w:t>
            </w:r>
          </w:p>
        </w:tc>
        <w:tc>
          <w:tcPr>
            <w:tcW w:w="3510" w:type="dxa"/>
            <w:vAlign w:val="center"/>
          </w:tcPr>
          <w:p w:rsidR="008B3ABB" w:rsidRPr="00D80183" w:rsidRDefault="004916E2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1- Surveillance</w:t>
            </w:r>
            <w:r w:rsidR="008B3ABB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of blood parasites in Beni Suef  governorate. </w:t>
            </w:r>
          </w:p>
          <w:p w:rsidR="005567AD" w:rsidRPr="00D80183" w:rsidRDefault="008B3ABB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2- Identification of blood parasites</w:t>
            </w:r>
            <w:r w:rsidR="00491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recovered.</w:t>
            </w:r>
            <w:r w:rsidR="004916E2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  <w:p w:rsidR="0097545C" w:rsidRPr="00D80183" w:rsidRDefault="004916E2" w:rsidP="00CA15B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3- C</w:t>
            </w:r>
            <w:r w:rsidR="005567AD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ontrol of blood parasites in Beni Suef.</w:t>
            </w:r>
            <w:r w:rsidR="008B3ABB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7545C" w:rsidRPr="00183F41" w:rsidRDefault="005551F0" w:rsidP="00183F41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83F41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Gradient PCR</w:t>
            </w:r>
            <w:r w:rsidR="00183F41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-</w:t>
            </w:r>
          </w:p>
          <w:p w:rsidR="005551F0" w:rsidRPr="00D80183" w:rsidRDefault="005551F0" w:rsidP="009549A9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Cooling centrifuge </w:t>
            </w:r>
          </w:p>
        </w:tc>
        <w:tc>
          <w:tcPr>
            <w:tcW w:w="1440" w:type="dxa"/>
            <w:vAlign w:val="center"/>
          </w:tcPr>
          <w:p w:rsidR="0097545C" w:rsidRPr="00D80183" w:rsidRDefault="005567AD" w:rsidP="00CF181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40000</w:t>
            </w:r>
          </w:p>
        </w:tc>
        <w:tc>
          <w:tcPr>
            <w:tcW w:w="1620" w:type="dxa"/>
            <w:vAlign w:val="center"/>
          </w:tcPr>
          <w:p w:rsidR="005551F0" w:rsidRPr="00D80183" w:rsidRDefault="005551F0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Chemicals</w:t>
            </w:r>
          </w:p>
          <w:p w:rsidR="005551F0" w:rsidRPr="00D80183" w:rsidRDefault="005551F0" w:rsidP="00AE4E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La</w:t>
            </w:r>
            <w:r w:rsidR="00AE4E8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b. i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nstruments</w:t>
            </w:r>
          </w:p>
          <w:p w:rsidR="005551F0" w:rsidRPr="00D80183" w:rsidRDefault="005551F0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Primers</w:t>
            </w:r>
          </w:p>
          <w:p w:rsidR="0097545C" w:rsidRPr="00D80183" w:rsidRDefault="0097545C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00" w:type="dxa"/>
            <w:vAlign w:val="center"/>
          </w:tcPr>
          <w:p w:rsidR="0097545C" w:rsidRPr="00D80183" w:rsidRDefault="005567AD" w:rsidP="00544A3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40000</w:t>
            </w:r>
          </w:p>
        </w:tc>
      </w:tr>
      <w:tr w:rsidR="00C45547" w:rsidRPr="00D80183" w:rsidTr="00036293">
        <w:trPr>
          <w:jc w:val="center"/>
        </w:trPr>
        <w:tc>
          <w:tcPr>
            <w:tcW w:w="519" w:type="dxa"/>
            <w:vAlign w:val="center"/>
          </w:tcPr>
          <w:p w:rsidR="0097545C" w:rsidRPr="00D80183" w:rsidRDefault="00D80183" w:rsidP="00D8018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570" w:type="dxa"/>
            <w:vAlign w:val="center"/>
          </w:tcPr>
          <w:p w:rsidR="0097545C" w:rsidRPr="00D80183" w:rsidRDefault="0097545C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  <w:p w:rsidR="00A43143" w:rsidRDefault="008C31C2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Acaricides resistance of ticks in Beni Suef </w:t>
            </w:r>
            <w:r w:rsidR="008B3ABB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. </w:t>
            </w:r>
          </w:p>
          <w:p w:rsidR="00830B02" w:rsidRPr="00D80183" w:rsidRDefault="00830B02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980" w:type="dxa"/>
            <w:vAlign w:val="center"/>
          </w:tcPr>
          <w:p w:rsidR="0097545C" w:rsidRPr="00D80183" w:rsidRDefault="00D80183" w:rsidP="004916E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د</w:t>
            </w:r>
            <w:r w:rsidR="002374FA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/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146498" w:rsidRPr="00D8018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شوقي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محمد </w:t>
            </w:r>
            <w:r w:rsidR="00146498" w:rsidRPr="00D8018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أبو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الحديد</w:t>
            </w:r>
          </w:p>
        </w:tc>
        <w:tc>
          <w:tcPr>
            <w:tcW w:w="3510" w:type="dxa"/>
            <w:vAlign w:val="center"/>
          </w:tcPr>
          <w:p w:rsidR="005567AD" w:rsidRPr="00D80183" w:rsidRDefault="008C31C2" w:rsidP="0032331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1- Estimation of acaricides resistance  of t</w:t>
            </w:r>
            <w:r w:rsidR="0032331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icks in Beni Suef </w:t>
            </w:r>
            <w:r w:rsidR="005567AD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. </w:t>
            </w:r>
          </w:p>
          <w:p w:rsidR="005567AD" w:rsidRPr="00D80183" w:rsidRDefault="005567AD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2- Identification of resistance genes.</w:t>
            </w:r>
          </w:p>
          <w:p w:rsidR="0097545C" w:rsidRDefault="008C31C2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3- F</w:t>
            </w:r>
            <w:r w:rsidR="005567AD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ield 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recommendations to overcome </w:t>
            </w:r>
            <w:r w:rsidR="005567AD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resistance.</w:t>
            </w:r>
          </w:p>
          <w:p w:rsidR="00A43143" w:rsidRPr="00D80183" w:rsidRDefault="00A43143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800" w:type="dxa"/>
            <w:vAlign w:val="center"/>
          </w:tcPr>
          <w:p w:rsidR="0097545C" w:rsidRPr="00D80183" w:rsidRDefault="005551F0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BOD incubator, Gel electrophoresis</w:t>
            </w:r>
          </w:p>
        </w:tc>
        <w:tc>
          <w:tcPr>
            <w:tcW w:w="1440" w:type="dxa"/>
            <w:vAlign w:val="center"/>
          </w:tcPr>
          <w:p w:rsidR="0097545C" w:rsidRPr="00D80183" w:rsidRDefault="005567AD" w:rsidP="00CF181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60000</w:t>
            </w:r>
          </w:p>
        </w:tc>
        <w:tc>
          <w:tcPr>
            <w:tcW w:w="1620" w:type="dxa"/>
            <w:vAlign w:val="center"/>
          </w:tcPr>
          <w:p w:rsidR="00D80183" w:rsidRPr="00D80183" w:rsidRDefault="00D80183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Chemicals</w:t>
            </w:r>
          </w:p>
          <w:p w:rsidR="00D80183" w:rsidRPr="00D80183" w:rsidRDefault="00D80183" w:rsidP="00AE4E8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La</w:t>
            </w:r>
            <w:r w:rsidR="00AE4E8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b.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E4E8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nstruments</w:t>
            </w:r>
          </w:p>
          <w:p w:rsidR="00D80183" w:rsidRPr="00D80183" w:rsidRDefault="00D80183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Primers</w:t>
            </w:r>
          </w:p>
          <w:p w:rsidR="0097545C" w:rsidRPr="00D80183" w:rsidRDefault="0097545C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00" w:type="dxa"/>
            <w:vAlign w:val="center"/>
          </w:tcPr>
          <w:p w:rsidR="0097545C" w:rsidRPr="00D80183" w:rsidRDefault="005567AD" w:rsidP="00544A3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60000</w:t>
            </w:r>
          </w:p>
        </w:tc>
      </w:tr>
      <w:tr w:rsidR="00886BFF" w:rsidRPr="00D80183" w:rsidTr="00036293">
        <w:trPr>
          <w:jc w:val="center"/>
        </w:trPr>
        <w:tc>
          <w:tcPr>
            <w:tcW w:w="519" w:type="dxa"/>
            <w:vAlign w:val="center"/>
          </w:tcPr>
          <w:p w:rsidR="00886BFF" w:rsidRPr="00D80183" w:rsidRDefault="00D80183" w:rsidP="00D8018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570" w:type="dxa"/>
            <w:vAlign w:val="center"/>
          </w:tcPr>
          <w:p w:rsidR="00886BFF" w:rsidRPr="00D80183" w:rsidRDefault="00886BF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  <w:p w:rsidR="00886BFF" w:rsidRPr="00D80183" w:rsidRDefault="00886BFF" w:rsidP="008F5213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Anthelmintic resistance of </w:t>
            </w:r>
            <w:r w:rsidR="008F521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GIT</w:t>
            </w:r>
            <w:r w:rsidR="00833A5C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nematodes  in Beni-</w:t>
            </w:r>
            <w:r w:rsidR="008F521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Suef 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.  </w:t>
            </w:r>
          </w:p>
        </w:tc>
        <w:tc>
          <w:tcPr>
            <w:tcW w:w="1980" w:type="dxa"/>
            <w:vAlign w:val="center"/>
          </w:tcPr>
          <w:p w:rsidR="00886BFF" w:rsidRPr="00D80183" w:rsidRDefault="00D80183" w:rsidP="004916E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د</w:t>
            </w:r>
            <w:r w:rsidR="002374FA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/ 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146498" w:rsidRPr="00D8018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شوقي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محمد </w:t>
            </w:r>
            <w:r w:rsidR="00146498" w:rsidRPr="00D8018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أبو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الحديد</w:t>
            </w:r>
          </w:p>
        </w:tc>
        <w:tc>
          <w:tcPr>
            <w:tcW w:w="3510" w:type="dxa"/>
            <w:vAlign w:val="center"/>
          </w:tcPr>
          <w:p w:rsidR="00886BFF" w:rsidRPr="00D80183" w:rsidRDefault="00886BFF" w:rsidP="003F7B39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1- </w:t>
            </w:r>
            <w:r w:rsidR="002D719C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Evaluation</w:t>
            </w:r>
            <w:r w:rsidR="003F7B39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of anthelmintic  resistance </w:t>
            </w:r>
            <w:r w:rsidR="002D719C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against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2D719C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GIT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paras</w:t>
            </w:r>
            <w:r w:rsidR="002D719C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ites in Beni Suef 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. </w:t>
            </w:r>
          </w:p>
          <w:p w:rsidR="00886BFF" w:rsidRPr="00D80183" w:rsidRDefault="00886BFF" w:rsidP="001C240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2- </w:t>
            </w:r>
            <w:r w:rsidR="001C240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Molecular detection of the resistance genes.</w:t>
            </w:r>
          </w:p>
        </w:tc>
        <w:tc>
          <w:tcPr>
            <w:tcW w:w="1800" w:type="dxa"/>
            <w:vAlign w:val="center"/>
          </w:tcPr>
          <w:p w:rsidR="005551F0" w:rsidRPr="00D80183" w:rsidRDefault="005551F0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Gradient PCR</w:t>
            </w:r>
          </w:p>
          <w:p w:rsidR="005551F0" w:rsidRPr="00D80183" w:rsidRDefault="005551F0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Cooling centrifuge </w:t>
            </w:r>
          </w:p>
          <w:p w:rsidR="00886BFF" w:rsidRPr="00D80183" w:rsidRDefault="00886BF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886BFF" w:rsidRPr="00D80183" w:rsidRDefault="00886BFF" w:rsidP="00CF181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40000</w:t>
            </w:r>
          </w:p>
        </w:tc>
        <w:tc>
          <w:tcPr>
            <w:tcW w:w="1620" w:type="dxa"/>
            <w:vAlign w:val="center"/>
          </w:tcPr>
          <w:p w:rsidR="00C40AFD" w:rsidRPr="00D80183" w:rsidRDefault="00C40AFD" w:rsidP="00C40AFD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Chemicals</w:t>
            </w:r>
          </w:p>
          <w:p w:rsidR="00C40AFD" w:rsidRPr="00D80183" w:rsidRDefault="00C40AFD" w:rsidP="00C40AFD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La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b.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nstruments</w:t>
            </w:r>
          </w:p>
          <w:p w:rsidR="00886BFF" w:rsidRPr="00D80183" w:rsidRDefault="00C40AFD" w:rsidP="00C40AFD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Primers</w:t>
            </w:r>
          </w:p>
        </w:tc>
        <w:tc>
          <w:tcPr>
            <w:tcW w:w="1200" w:type="dxa"/>
            <w:vAlign w:val="center"/>
          </w:tcPr>
          <w:p w:rsidR="00886BFF" w:rsidRPr="00D80183" w:rsidRDefault="00886BFF" w:rsidP="00CF1811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40000</w:t>
            </w:r>
          </w:p>
        </w:tc>
      </w:tr>
      <w:tr w:rsidR="00886BFF" w:rsidRPr="00D80183" w:rsidTr="00036293">
        <w:trPr>
          <w:jc w:val="center"/>
        </w:trPr>
        <w:tc>
          <w:tcPr>
            <w:tcW w:w="519" w:type="dxa"/>
            <w:vAlign w:val="center"/>
          </w:tcPr>
          <w:p w:rsidR="00886BFF" w:rsidRPr="00D80183" w:rsidRDefault="00D80183" w:rsidP="00D8018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3570" w:type="dxa"/>
            <w:vAlign w:val="center"/>
          </w:tcPr>
          <w:p w:rsidR="00886BFF" w:rsidRPr="00D80183" w:rsidRDefault="00DF3489" w:rsidP="00342D0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Immunological </w:t>
            </w:r>
            <w:r w:rsidR="00886BFF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control of </w:t>
            </w:r>
            <w:r w:rsidR="00342D02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</w:t>
            </w:r>
            <w:r w:rsidR="00886BFF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occidiosis in broiler chicken.</w:t>
            </w:r>
          </w:p>
        </w:tc>
        <w:tc>
          <w:tcPr>
            <w:tcW w:w="1980" w:type="dxa"/>
            <w:vAlign w:val="center"/>
          </w:tcPr>
          <w:p w:rsidR="00886BFF" w:rsidRPr="00D80183" w:rsidRDefault="002374FA" w:rsidP="004916E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ا.د</w:t>
            </w:r>
            <w:r w:rsidR="00D80183"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/ خالد</w:t>
            </w:r>
            <w:r w:rsidR="001464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D80183"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محمد </w:t>
            </w:r>
            <w:r w:rsidR="00146498" w:rsidRPr="00D8018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الداخلي</w:t>
            </w:r>
          </w:p>
        </w:tc>
        <w:tc>
          <w:tcPr>
            <w:tcW w:w="3510" w:type="dxa"/>
            <w:vAlign w:val="center"/>
          </w:tcPr>
          <w:p w:rsidR="00886BFF" w:rsidRPr="00D80183" w:rsidRDefault="004A62E1" w:rsidP="003D63AD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Field vaccine </w:t>
            </w:r>
            <w:r w:rsidR="00886BFF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against </w:t>
            </w:r>
            <w:r w:rsidR="009405A7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chicken </w:t>
            </w:r>
            <w:r w:rsidR="003D63AD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coccidosis to d</w:t>
            </w:r>
            <w:r w:rsidR="00DA494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ec</w:t>
            </w:r>
            <w:r w:rsidR="003D63AD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rease </w:t>
            </w:r>
            <w:r w:rsidR="00DA494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economic losses in </w:t>
            </w:r>
            <w:r w:rsidR="00886BFF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chicken</w:t>
            </w:r>
            <w:r w:rsidR="00832BA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. </w:t>
            </w:r>
          </w:p>
        </w:tc>
        <w:tc>
          <w:tcPr>
            <w:tcW w:w="1800" w:type="dxa"/>
            <w:vAlign w:val="center"/>
          </w:tcPr>
          <w:p w:rsidR="00886BFF" w:rsidRPr="00D80183" w:rsidRDefault="00886BF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Microscope</w:t>
            </w:r>
            <w:r w:rsidR="00DD36B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Olympus AX 80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with digital </w:t>
            </w:r>
            <w:r w:rsidR="00DD36B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amera</w:t>
            </w:r>
            <w:r w:rsidR="00DD36B0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Pixera Pro 600 ES 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86BFF" w:rsidRPr="00D80183" w:rsidRDefault="00EF3AC3" w:rsidP="003668FD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8</w:t>
            </w:r>
            <w:r w:rsidR="00886BFF"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0000</w:t>
            </w:r>
          </w:p>
        </w:tc>
        <w:tc>
          <w:tcPr>
            <w:tcW w:w="1620" w:type="dxa"/>
            <w:vAlign w:val="center"/>
          </w:tcPr>
          <w:p w:rsidR="00D80183" w:rsidRPr="00D80183" w:rsidRDefault="00D80183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Chemicals</w:t>
            </w:r>
          </w:p>
          <w:p w:rsidR="00D80183" w:rsidRPr="00D80183" w:rsidRDefault="00D80183" w:rsidP="00017FC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La</w:t>
            </w:r>
            <w:r w:rsidR="00017FCA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b. i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nstruments</w:t>
            </w:r>
          </w:p>
          <w:p w:rsidR="00D80183" w:rsidRPr="00D80183" w:rsidRDefault="00D80183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Primers</w:t>
            </w:r>
          </w:p>
          <w:p w:rsidR="00886BFF" w:rsidRPr="00D80183" w:rsidRDefault="00886BF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00" w:type="dxa"/>
            <w:vAlign w:val="center"/>
          </w:tcPr>
          <w:p w:rsidR="00886BFF" w:rsidRPr="00D80183" w:rsidRDefault="00EF3AC3" w:rsidP="00823AE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8</w:t>
            </w:r>
            <w:r w:rsidR="00886BFF"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0000</w:t>
            </w:r>
          </w:p>
        </w:tc>
      </w:tr>
      <w:tr w:rsidR="007C120F" w:rsidRPr="00D80183" w:rsidTr="00EB4CDA">
        <w:trPr>
          <w:trHeight w:val="2070"/>
          <w:jc w:val="center"/>
        </w:trPr>
        <w:tc>
          <w:tcPr>
            <w:tcW w:w="519" w:type="dxa"/>
            <w:vAlign w:val="center"/>
          </w:tcPr>
          <w:p w:rsidR="007C120F" w:rsidRPr="00D80183" w:rsidRDefault="007C120F" w:rsidP="00D8018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lastRenderedPageBreak/>
              <w:t>5</w:t>
            </w:r>
          </w:p>
        </w:tc>
        <w:tc>
          <w:tcPr>
            <w:tcW w:w="3570" w:type="dxa"/>
            <w:vAlign w:val="center"/>
          </w:tcPr>
          <w:p w:rsidR="007C120F" w:rsidRPr="00D80183" w:rsidRDefault="007C120F" w:rsidP="007A1C23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Serological diagnosis and a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nthelmintic resistance of  </w:t>
            </w:r>
            <w:r w:rsidRPr="00703D79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Fasciola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spp  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Beni-Suef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.  </w:t>
            </w:r>
          </w:p>
        </w:tc>
        <w:tc>
          <w:tcPr>
            <w:tcW w:w="1980" w:type="dxa"/>
            <w:vAlign w:val="center"/>
          </w:tcPr>
          <w:p w:rsidR="007C120F" w:rsidRPr="00D80183" w:rsidRDefault="007C120F" w:rsidP="004916E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د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/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D8018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شوقي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محمد </w:t>
            </w:r>
            <w:r w:rsidRPr="00D8018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أبو</w:t>
            </w: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الحديد</w:t>
            </w:r>
          </w:p>
        </w:tc>
        <w:tc>
          <w:tcPr>
            <w:tcW w:w="3510" w:type="dxa"/>
            <w:vAlign w:val="center"/>
          </w:tcPr>
          <w:p w:rsidR="007C120F" w:rsidRPr="00D80183" w:rsidRDefault="007C120F" w:rsidP="007A1C23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1-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Monitoring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of </w:t>
            </w:r>
            <w:r w:rsidRPr="005365B5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Fasciola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spp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infection in Beni-Suef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</w:t>
            </w:r>
          </w:p>
          <w:p w:rsidR="007C120F" w:rsidRPr="00D80183" w:rsidRDefault="007C120F" w:rsidP="007A1C23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2- D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etection of anthelmintic  resistance  of  </w:t>
            </w:r>
            <w:r w:rsidRPr="00195C35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Fasciola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spp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in Beni Suef    governorate. </w:t>
            </w:r>
          </w:p>
          <w:p w:rsidR="007C120F" w:rsidRPr="00D80183" w:rsidRDefault="007C120F" w:rsidP="007A1C23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3- Preparation of </w:t>
            </w:r>
            <w:r w:rsidRPr="007A1C23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t>Fasciola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spp. Copro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antigen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. </w:t>
            </w:r>
          </w:p>
          <w:p w:rsidR="007C120F" w:rsidRPr="00D80183" w:rsidRDefault="007C120F" w:rsidP="006B167F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4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-  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Determination of zoonotic findings of fascioliosis. </w:t>
            </w:r>
          </w:p>
        </w:tc>
        <w:tc>
          <w:tcPr>
            <w:tcW w:w="1800" w:type="dxa"/>
            <w:vAlign w:val="center"/>
          </w:tcPr>
          <w:p w:rsidR="007C120F" w:rsidRPr="00D80183" w:rsidRDefault="007C120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Microtiter plates Cooling centrifuge </w:t>
            </w:r>
          </w:p>
          <w:p w:rsidR="007C120F" w:rsidRPr="00D80183" w:rsidRDefault="007C120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440" w:type="dxa"/>
            <w:vAlign w:val="center"/>
          </w:tcPr>
          <w:p w:rsidR="007C120F" w:rsidRPr="00D80183" w:rsidRDefault="007C120F" w:rsidP="00F54A1F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40000</w:t>
            </w:r>
          </w:p>
        </w:tc>
        <w:tc>
          <w:tcPr>
            <w:tcW w:w="1620" w:type="dxa"/>
            <w:vAlign w:val="center"/>
          </w:tcPr>
          <w:p w:rsidR="007C120F" w:rsidRPr="00D80183" w:rsidRDefault="007C120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Chemicals</w:t>
            </w:r>
          </w:p>
          <w:p w:rsidR="007C120F" w:rsidRPr="00D80183" w:rsidRDefault="007C120F" w:rsidP="00182D46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La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b. i</w:t>
            </w: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nstruments</w:t>
            </w:r>
          </w:p>
          <w:p w:rsidR="007C120F" w:rsidRPr="00D80183" w:rsidRDefault="007C120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Primers</w:t>
            </w:r>
          </w:p>
          <w:p w:rsidR="007C120F" w:rsidRPr="00D80183" w:rsidRDefault="007C120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00" w:type="dxa"/>
            <w:vAlign w:val="center"/>
          </w:tcPr>
          <w:p w:rsidR="007C120F" w:rsidRPr="00D80183" w:rsidRDefault="007C120F" w:rsidP="004916E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D80183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40000</w:t>
            </w:r>
          </w:p>
        </w:tc>
      </w:tr>
      <w:tr w:rsidR="007C120F" w:rsidRPr="00D80183" w:rsidTr="00BD0CDB">
        <w:trPr>
          <w:trHeight w:val="485"/>
          <w:jc w:val="center"/>
        </w:trPr>
        <w:tc>
          <w:tcPr>
            <w:tcW w:w="519" w:type="dxa"/>
            <w:vAlign w:val="center"/>
          </w:tcPr>
          <w:p w:rsidR="007C120F" w:rsidRPr="00D80183" w:rsidRDefault="007C120F" w:rsidP="00D80183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9060" w:type="dxa"/>
            <w:gridSpan w:val="3"/>
            <w:vAlign w:val="center"/>
          </w:tcPr>
          <w:p w:rsidR="007C120F" w:rsidRPr="00D80183" w:rsidRDefault="007C120F" w:rsidP="00D8018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8018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الاجمالى</w:t>
            </w:r>
          </w:p>
        </w:tc>
        <w:tc>
          <w:tcPr>
            <w:tcW w:w="6060" w:type="dxa"/>
            <w:gridSpan w:val="4"/>
            <w:vAlign w:val="center"/>
          </w:tcPr>
          <w:p w:rsidR="007C120F" w:rsidRPr="00D80183" w:rsidRDefault="00D27295" w:rsidP="00D27295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260000</w:t>
            </w:r>
          </w:p>
        </w:tc>
      </w:tr>
    </w:tbl>
    <w:p w:rsidR="003758DC" w:rsidRDefault="003758DC" w:rsidP="003758DC">
      <w:pPr>
        <w:rPr>
          <w:rFonts w:asciiTheme="majorBidi" w:hAnsiTheme="majorBidi" w:cstheme="majorBidi"/>
          <w:sz w:val="20"/>
          <w:szCs w:val="20"/>
          <w:rtl/>
        </w:rPr>
      </w:pPr>
    </w:p>
    <w:p w:rsidR="007F7D8E" w:rsidRPr="007C7048" w:rsidRDefault="003758DC" w:rsidP="007C704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C70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وكيل الكلية لشئون الدراسات العليا       </w:t>
      </w:r>
      <w:r w:rsidR="00907B9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</w:t>
      </w:r>
      <w:r w:rsidRPr="007C70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07B9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</w:t>
      </w:r>
      <w:r w:rsidRPr="007C70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عميد الكلية      </w:t>
      </w:r>
      <w:r w:rsidR="00907B9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</w:t>
      </w:r>
      <w:r w:rsidRPr="007C70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نائب رئيس الجامعة لشئون الدراسات العليا والبحوث      </w:t>
      </w:r>
      <w:r w:rsidR="00907B9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</w:t>
      </w:r>
      <w:r w:rsidRPr="007C704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رئيس الجامعة</w:t>
      </w:r>
    </w:p>
    <w:sectPr w:rsidR="007F7D8E" w:rsidRPr="007C7048" w:rsidSect="007C7048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91" w:rsidRDefault="00027591" w:rsidP="007C7048">
      <w:pPr>
        <w:spacing w:after="0" w:line="240" w:lineRule="auto"/>
      </w:pPr>
      <w:r>
        <w:separator/>
      </w:r>
    </w:p>
  </w:endnote>
  <w:endnote w:type="continuationSeparator" w:id="1">
    <w:p w:rsidR="00027591" w:rsidRDefault="00027591" w:rsidP="007C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91" w:rsidRDefault="00027591" w:rsidP="007C7048">
      <w:pPr>
        <w:spacing w:after="0" w:line="240" w:lineRule="auto"/>
      </w:pPr>
      <w:r>
        <w:separator/>
      </w:r>
    </w:p>
  </w:footnote>
  <w:footnote w:type="continuationSeparator" w:id="1">
    <w:p w:rsidR="00027591" w:rsidRDefault="00027591" w:rsidP="007C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0ACD"/>
    <w:multiLevelType w:val="hybridMultilevel"/>
    <w:tmpl w:val="830A7C6C"/>
    <w:lvl w:ilvl="0" w:tplc="4EDCC75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45C"/>
    <w:rsid w:val="00017FCA"/>
    <w:rsid w:val="00027591"/>
    <w:rsid w:val="00036293"/>
    <w:rsid w:val="00037473"/>
    <w:rsid w:val="000B64E7"/>
    <w:rsid w:val="001329C4"/>
    <w:rsid w:val="00146498"/>
    <w:rsid w:val="00146F42"/>
    <w:rsid w:val="00153712"/>
    <w:rsid w:val="00182D46"/>
    <w:rsid w:val="00183F41"/>
    <w:rsid w:val="00195C35"/>
    <w:rsid w:val="001C240F"/>
    <w:rsid w:val="002374FA"/>
    <w:rsid w:val="00292770"/>
    <w:rsid w:val="002C07D1"/>
    <w:rsid w:val="002D719C"/>
    <w:rsid w:val="00311EA4"/>
    <w:rsid w:val="0032331F"/>
    <w:rsid w:val="00342D02"/>
    <w:rsid w:val="003668FD"/>
    <w:rsid w:val="003758DC"/>
    <w:rsid w:val="00383C5A"/>
    <w:rsid w:val="003D63AD"/>
    <w:rsid w:val="003F7B39"/>
    <w:rsid w:val="004916E2"/>
    <w:rsid w:val="004A62E1"/>
    <w:rsid w:val="004F6EAE"/>
    <w:rsid w:val="00501089"/>
    <w:rsid w:val="005218F0"/>
    <w:rsid w:val="005365B5"/>
    <w:rsid w:val="00544A3C"/>
    <w:rsid w:val="005551F0"/>
    <w:rsid w:val="005567AD"/>
    <w:rsid w:val="00576577"/>
    <w:rsid w:val="0058230E"/>
    <w:rsid w:val="00654BCC"/>
    <w:rsid w:val="00670846"/>
    <w:rsid w:val="006B167F"/>
    <w:rsid w:val="006B5D83"/>
    <w:rsid w:val="00703D79"/>
    <w:rsid w:val="00705191"/>
    <w:rsid w:val="007815AD"/>
    <w:rsid w:val="007A1C23"/>
    <w:rsid w:val="007A6562"/>
    <w:rsid w:val="007B5408"/>
    <w:rsid w:val="007C120F"/>
    <w:rsid w:val="007C7048"/>
    <w:rsid w:val="007D1CC6"/>
    <w:rsid w:val="007F4C32"/>
    <w:rsid w:val="007F7D8E"/>
    <w:rsid w:val="0081264D"/>
    <w:rsid w:val="00823AEA"/>
    <w:rsid w:val="00830B02"/>
    <w:rsid w:val="00832BAF"/>
    <w:rsid w:val="00833A5C"/>
    <w:rsid w:val="00836495"/>
    <w:rsid w:val="00836C64"/>
    <w:rsid w:val="00886BFF"/>
    <w:rsid w:val="008B3ABB"/>
    <w:rsid w:val="008B3E6B"/>
    <w:rsid w:val="008C31C2"/>
    <w:rsid w:val="008F5213"/>
    <w:rsid w:val="00907B92"/>
    <w:rsid w:val="009245E4"/>
    <w:rsid w:val="009405A7"/>
    <w:rsid w:val="009549A9"/>
    <w:rsid w:val="0097545C"/>
    <w:rsid w:val="00A43143"/>
    <w:rsid w:val="00A84B38"/>
    <w:rsid w:val="00AC7480"/>
    <w:rsid w:val="00AE4E8F"/>
    <w:rsid w:val="00B17CF0"/>
    <w:rsid w:val="00BB43BD"/>
    <w:rsid w:val="00C40AFD"/>
    <w:rsid w:val="00C45547"/>
    <w:rsid w:val="00C83692"/>
    <w:rsid w:val="00CA15B2"/>
    <w:rsid w:val="00CF1811"/>
    <w:rsid w:val="00CF7062"/>
    <w:rsid w:val="00D27295"/>
    <w:rsid w:val="00D61D2B"/>
    <w:rsid w:val="00D80183"/>
    <w:rsid w:val="00D838DD"/>
    <w:rsid w:val="00D86431"/>
    <w:rsid w:val="00DA4943"/>
    <w:rsid w:val="00DD36B0"/>
    <w:rsid w:val="00DF3489"/>
    <w:rsid w:val="00E53165"/>
    <w:rsid w:val="00E626C9"/>
    <w:rsid w:val="00EF3AC3"/>
    <w:rsid w:val="00F54A1F"/>
    <w:rsid w:val="00F8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7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048"/>
  </w:style>
  <w:style w:type="paragraph" w:styleId="Footer">
    <w:name w:val="footer"/>
    <w:basedOn w:val="Normal"/>
    <w:link w:val="FooterChar"/>
    <w:uiPriority w:val="99"/>
    <w:semiHidden/>
    <w:unhideWhenUsed/>
    <w:rsid w:val="007C7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048"/>
  </w:style>
  <w:style w:type="paragraph" w:styleId="ListParagraph">
    <w:name w:val="List Paragraph"/>
    <w:basedOn w:val="Normal"/>
    <w:uiPriority w:val="34"/>
    <w:qFormat/>
    <w:rsid w:val="00183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26C7-AAF2-4111-9006-E1B23CDC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3bdo</dc:creator>
  <cp:lastModifiedBy>D.KHALED</cp:lastModifiedBy>
  <cp:revision>2</cp:revision>
  <dcterms:created xsi:type="dcterms:W3CDTF">2017-12-24T12:25:00Z</dcterms:created>
  <dcterms:modified xsi:type="dcterms:W3CDTF">2017-12-24T12:25:00Z</dcterms:modified>
</cp:coreProperties>
</file>